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7"/>
        <w:gridCol w:w="6227"/>
      </w:tblGrid>
      <w:tr w:rsidR="00B05929" w14:paraId="4FBAB794" w14:textId="77777777">
        <w:trPr>
          <w:trHeight w:val="841"/>
        </w:trPr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59CE34A" w14:textId="77777777" w:rsidR="00B05929" w:rsidRDefault="00000000">
            <w:pPr>
              <w:pStyle w:val="aff1"/>
              <w:ind w:left="-814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8240" behindDoc="1" locked="0" layoutInCell="1" allowOverlap="1" wp14:anchorId="6A368EAE" wp14:editId="4A0CA032">
                  <wp:simplePos x="0" y="0"/>
                  <wp:positionH relativeFrom="margin">
                    <wp:posOffset>-24764</wp:posOffset>
                  </wp:positionH>
                  <wp:positionV relativeFrom="paragraph">
                    <wp:posOffset>16510</wp:posOffset>
                  </wp:positionV>
                  <wp:extent cx="1777365" cy="485140"/>
                  <wp:effectExtent l="0" t="0" r="0" b="0"/>
                  <wp:wrapNone/>
                  <wp:docPr id="1" name="Рисунок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177736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C866C0" w14:textId="77777777" w:rsidR="00B05929" w:rsidRDefault="00000000">
            <w:pPr>
              <w:pStyle w:val="aff1"/>
              <w:spacing w:line="312" w:lineRule="auto"/>
              <w:ind w:left="2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Вологда, Ленинградский тупик, д. 10 (база)</w:t>
            </w:r>
          </w:p>
          <w:p w14:paraId="591A978F" w14:textId="77777777" w:rsidR="00B05929" w:rsidRDefault="00000000">
            <w:pPr>
              <w:pStyle w:val="aff1"/>
              <w:spacing w:line="312" w:lineRule="auto"/>
              <w:ind w:left="2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+7 (8172) 500-484, +7 911 501-04-84, +7 921 235-42-86</w:t>
            </w:r>
          </w:p>
          <w:p w14:paraId="6C35318C" w14:textId="77777777" w:rsidR="00B05929" w:rsidRDefault="00000000">
            <w:pPr>
              <w:pStyle w:val="aff1"/>
              <w:spacing w:line="312" w:lineRule="auto"/>
              <w:ind w:left="227"/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AFAFA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арт-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бетон.рф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, art-beton35@mail.ru</w:t>
            </w:r>
          </w:p>
        </w:tc>
      </w:tr>
    </w:tbl>
    <w:p w14:paraId="49217C03" w14:textId="0B131D1F" w:rsidR="00B05929" w:rsidRDefault="00000000">
      <w:pPr>
        <w:pStyle w:val="aff1"/>
        <w:rPr>
          <w:lang w:eastAsia="ru-RU"/>
        </w:rPr>
      </w:pPr>
      <w:r>
        <w:rPr>
          <w:noProof/>
        </w:rPr>
        <w:pict w14:anchorId="432C4645">
          <v:shape id="Прямоугольник 1" o:spid="_x0000_s1027" style="position:absolute;margin-left:918.3pt;margin-top:13.05pt;width:510.35pt;height:3.5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" o:allowincell="f" path="m,l-127,r,-127l,-127,,xe" fillcolor="#eab80a" stroked="f" strokeweight=".35mm">
            <v:stroke joinstyle="miter"/>
            <v:path arrowok="t" o:extrusionok="f"/>
            <w10:wrap anchorx="margin"/>
          </v:shape>
        </w:pict>
      </w:r>
    </w:p>
    <w:p w14:paraId="249F515D" w14:textId="7278351F" w:rsidR="00B05929" w:rsidRDefault="00000000">
      <w:pPr>
        <w:pStyle w:val="aff2"/>
        <w:rPr>
          <w:lang w:eastAsia="ru-RU"/>
        </w:rPr>
      </w:pPr>
      <w:r>
        <w:rPr>
          <w:noProof/>
        </w:rPr>
        <w:pict w14:anchorId="7BAFC02B">
          <v:shape id="Прямоугольник 2" o:spid="_x0000_s1026" style="position:absolute;margin-left:-.2pt;margin-top:0;width:510.3pt;height:3.55pt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" o:allowincell="f" path="m,l-127,r,-127l,-127,,xe" fillcolor="#eab80a" stroked="f" strokeweight=".35mm">
            <v:stroke joinstyle="miter"/>
            <v:path arrowok="t" o:extrusionok="f"/>
            <w10:wrap anchorx="margin"/>
          </v:shape>
        </w:pict>
      </w:r>
    </w:p>
    <w:p w14:paraId="0F012133" w14:textId="77777777" w:rsidR="00B05929" w:rsidRDefault="00000000">
      <w:pPr>
        <w:spacing w:after="360"/>
        <w:outlineLvl w:val="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Кольца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95"/>
      </w:tblGrid>
      <w:tr w:rsidR="00B05929" w14:paraId="31D243C5" w14:textId="77777777">
        <w:tc>
          <w:tcPr>
            <w:tcW w:w="101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9634EC9" w14:textId="77777777" w:rsidR="00B05929" w:rsidRDefault="00000000">
            <w:pPr>
              <w:spacing w:after="360" w:line="240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687EA4" wp14:editId="09CF609A">
                  <wp:extent cx="5267325" cy="2486025"/>
                  <wp:effectExtent l="0" t="0" r="0" b="0"/>
                  <wp:docPr id="4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5267325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7EB2BB" w14:textId="77777777" w:rsidR="00B05929" w:rsidRDefault="00B0592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7"/>
        <w:gridCol w:w="1135"/>
        <w:gridCol w:w="2267"/>
        <w:gridCol w:w="1276"/>
        <w:gridCol w:w="1276"/>
      </w:tblGrid>
      <w:tr w:rsidR="00B05929" w14:paraId="09BC6506" w14:textId="77777777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99BABCB" w14:textId="77777777" w:rsidR="00B05929" w:rsidRDefault="00000000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продукции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41A47E4" w14:textId="77777777" w:rsidR="00B05929" w:rsidRDefault="00000000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Вес, кг</w:t>
            </w:r>
          </w:p>
        </w:tc>
        <w:tc>
          <w:tcPr>
            <w:tcW w:w="354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F44B1B1" w14:textId="77777777" w:rsidR="00B05929" w:rsidRDefault="00000000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Размер, мм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961D887" w14:textId="77777777" w:rsidR="00B05929" w:rsidRDefault="00000000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Цена, ₽</w:t>
            </w:r>
          </w:p>
        </w:tc>
      </w:tr>
      <w:tr w:rsidR="00B05929" w14:paraId="53FF1825" w14:textId="77777777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B7C5094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Кольцо Бетонное КС-10.9 с замком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B2BF67D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309BE025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Высота 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66F2B0E6" w14:textId="77777777" w:rsidR="00B05929" w:rsidRDefault="0000000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  <w:r>
              <w:rPr>
                <w:rFonts w:ascii="Arial" w:hAnsi="Arial" w:cs="Arial"/>
                <w:sz w:val="20"/>
                <w:szCs w:val="20"/>
              </w:rPr>
              <w:br/>
              <w:t>1160</w:t>
            </w:r>
            <w:r>
              <w:rPr>
                <w:rFonts w:ascii="Arial" w:hAnsi="Arial" w:cs="Arial"/>
                <w:sz w:val="20"/>
                <w:szCs w:val="20"/>
              </w:rPr>
              <w:br/>
              <w:t>890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7795002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3000</w:t>
            </w:r>
          </w:p>
        </w:tc>
      </w:tr>
      <w:tr w:rsidR="00B05929" w14:paraId="71CDBDE5" w14:textId="77777777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C4E1EDA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Кольцо Бетонное КС-10.8 с замком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C02821C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6746622F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>Высота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12318223" w14:textId="77777777" w:rsidR="00B05929" w:rsidRDefault="0000000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  <w:r>
              <w:rPr>
                <w:rFonts w:ascii="Arial" w:hAnsi="Arial" w:cs="Arial"/>
                <w:sz w:val="20"/>
                <w:szCs w:val="20"/>
              </w:rPr>
              <w:br/>
              <w:t>1120</w:t>
            </w:r>
            <w:r>
              <w:rPr>
                <w:rFonts w:ascii="Arial" w:hAnsi="Arial" w:cs="Arial"/>
                <w:sz w:val="20"/>
                <w:szCs w:val="20"/>
              </w:rPr>
              <w:br/>
              <w:t>790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05A431F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2600</w:t>
            </w:r>
          </w:p>
        </w:tc>
      </w:tr>
      <w:tr w:rsidR="00B05929" w14:paraId="3922C678" w14:textId="77777777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CFAFEE3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Кольцо Бетонное КС-10.6 с замком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4113EAE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649E688F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>Высота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2C1E1D80" w14:textId="77777777" w:rsidR="00B05929" w:rsidRDefault="0000000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  <w:r>
              <w:rPr>
                <w:rFonts w:ascii="Arial" w:hAnsi="Arial" w:cs="Arial"/>
                <w:sz w:val="20"/>
                <w:szCs w:val="20"/>
              </w:rPr>
              <w:br/>
              <w:t>1160</w:t>
            </w:r>
            <w:r>
              <w:rPr>
                <w:rFonts w:ascii="Arial" w:hAnsi="Arial" w:cs="Arial"/>
                <w:sz w:val="20"/>
                <w:szCs w:val="20"/>
              </w:rPr>
              <w:br/>
              <w:t>590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A5E9264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2400</w:t>
            </w:r>
          </w:p>
        </w:tc>
      </w:tr>
      <w:tr w:rsidR="00B05929" w14:paraId="67E76777" w14:textId="77777777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624AFA8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Кольцо Бетонное КС-10.3 с замком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8736D23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0F2EBEE5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>Высота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0F5E0F3E" w14:textId="77777777" w:rsidR="00B05929" w:rsidRDefault="0000000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  <w:r>
              <w:rPr>
                <w:rFonts w:ascii="Arial" w:hAnsi="Arial" w:cs="Arial"/>
                <w:sz w:val="20"/>
                <w:szCs w:val="20"/>
              </w:rPr>
              <w:br/>
              <w:t>1160</w:t>
            </w:r>
            <w:r>
              <w:rPr>
                <w:rFonts w:ascii="Arial" w:hAnsi="Arial" w:cs="Arial"/>
                <w:sz w:val="20"/>
                <w:szCs w:val="20"/>
              </w:rPr>
              <w:br/>
              <w:t>300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67B6BE8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1900</w:t>
            </w:r>
          </w:p>
        </w:tc>
      </w:tr>
      <w:tr w:rsidR="00B05929" w14:paraId="29C583A3" w14:textId="77777777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379254F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Кольцо Бетонное КС-8.9 с замком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99922D0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12D95A9C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>Высота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3775CC5E" w14:textId="77777777" w:rsidR="00B05929" w:rsidRDefault="0000000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  <w:r>
              <w:rPr>
                <w:rFonts w:ascii="Arial" w:hAnsi="Arial" w:cs="Arial"/>
                <w:sz w:val="20"/>
                <w:szCs w:val="20"/>
              </w:rPr>
              <w:br/>
              <w:t>960</w:t>
            </w:r>
            <w:r>
              <w:rPr>
                <w:rFonts w:ascii="Arial" w:hAnsi="Arial" w:cs="Arial"/>
                <w:sz w:val="20"/>
                <w:szCs w:val="20"/>
              </w:rPr>
              <w:br/>
              <w:t>890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2E06BE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2900</w:t>
            </w:r>
          </w:p>
        </w:tc>
      </w:tr>
      <w:tr w:rsidR="00B05929" w14:paraId="11A0F38C" w14:textId="77777777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957CB2D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Кольцо Бетонное КС-7.9 с замком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81A3159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7FE3FF6A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>Высота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68CA8EC6" w14:textId="77777777" w:rsidR="00B05929" w:rsidRDefault="0000000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  <w:r>
              <w:rPr>
                <w:rFonts w:ascii="Arial" w:hAnsi="Arial" w:cs="Arial"/>
                <w:sz w:val="20"/>
                <w:szCs w:val="20"/>
              </w:rPr>
              <w:br/>
              <w:t>860</w:t>
            </w:r>
            <w:r>
              <w:rPr>
                <w:rFonts w:ascii="Arial" w:hAnsi="Arial" w:cs="Arial"/>
                <w:sz w:val="20"/>
                <w:szCs w:val="20"/>
              </w:rPr>
              <w:br/>
              <w:t>890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D43924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2800</w:t>
            </w:r>
          </w:p>
        </w:tc>
      </w:tr>
      <w:tr w:rsidR="00B05929" w14:paraId="2EB2532F" w14:textId="77777777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6ABF0B0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Кольцо Бетонное КС-15.6 с замком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D3D7DEE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6B15062D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>Высота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209AC9C9" w14:textId="77777777" w:rsidR="00B05929" w:rsidRDefault="0000000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  <w:r>
              <w:rPr>
                <w:rFonts w:ascii="Arial" w:hAnsi="Arial" w:cs="Arial"/>
                <w:sz w:val="20"/>
                <w:szCs w:val="20"/>
              </w:rPr>
              <w:br/>
              <w:t>1660</w:t>
            </w:r>
            <w:r>
              <w:rPr>
                <w:rFonts w:ascii="Arial" w:hAnsi="Arial" w:cs="Arial"/>
                <w:sz w:val="20"/>
                <w:szCs w:val="20"/>
              </w:rPr>
              <w:br/>
              <w:t>590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D3BEAF9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4900</w:t>
            </w:r>
          </w:p>
        </w:tc>
      </w:tr>
      <w:tr w:rsidR="00B05929" w14:paraId="35046C1F" w14:textId="77777777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A2E0E51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Кольцо Бетонное КС-15.9 с замком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E7DD8B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112AE61B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>Высота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35CA4DA9" w14:textId="77777777" w:rsidR="00B05929" w:rsidRDefault="0000000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  <w:r>
              <w:rPr>
                <w:rFonts w:ascii="Arial" w:hAnsi="Arial" w:cs="Arial"/>
                <w:sz w:val="20"/>
                <w:szCs w:val="20"/>
              </w:rPr>
              <w:br/>
              <w:t>1660</w:t>
            </w:r>
            <w:r>
              <w:rPr>
                <w:rFonts w:ascii="Arial" w:hAnsi="Arial" w:cs="Arial"/>
                <w:sz w:val="20"/>
                <w:szCs w:val="20"/>
              </w:rPr>
              <w:br/>
              <w:t>890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D121A8C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5800</w:t>
            </w:r>
          </w:p>
          <w:p w14:paraId="2A9131A5" w14:textId="77777777" w:rsidR="00B05929" w:rsidRDefault="00B059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2A570B" w14:textId="77777777" w:rsidR="00B05929" w:rsidRDefault="00B0592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59FB24" w14:textId="77777777" w:rsidR="00B05929" w:rsidRDefault="00B059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929" w14:paraId="47B5B07D" w14:textId="77777777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5B4A527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Кольцо Бетонное КС-15.9 с дном замковое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E306C02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22AC7453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>Высота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4CF767B2" w14:textId="77777777" w:rsidR="00B05929" w:rsidRDefault="0000000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  <w:r>
              <w:rPr>
                <w:rFonts w:ascii="Arial" w:hAnsi="Arial" w:cs="Arial"/>
                <w:sz w:val="20"/>
                <w:szCs w:val="20"/>
              </w:rPr>
              <w:br/>
              <w:t>1660</w:t>
            </w:r>
            <w:r>
              <w:rPr>
                <w:rFonts w:ascii="Arial" w:hAnsi="Arial" w:cs="Arial"/>
                <w:sz w:val="20"/>
                <w:szCs w:val="20"/>
              </w:rPr>
              <w:br/>
              <w:t>890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A5205CF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9400</w:t>
            </w:r>
          </w:p>
        </w:tc>
      </w:tr>
      <w:tr w:rsidR="00B05929" w14:paraId="1B47DA27" w14:textId="77777777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0408088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Кольцо Бетонное КС-10.9 с дном замковое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58FA211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52495D03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>Высота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63821913" w14:textId="77777777" w:rsidR="00B05929" w:rsidRDefault="0000000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  <w:r>
              <w:rPr>
                <w:rFonts w:ascii="Arial" w:hAnsi="Arial" w:cs="Arial"/>
                <w:sz w:val="20"/>
                <w:szCs w:val="20"/>
              </w:rPr>
              <w:br/>
              <w:t>1160</w:t>
            </w:r>
            <w:r>
              <w:rPr>
                <w:rFonts w:ascii="Arial" w:hAnsi="Arial" w:cs="Arial"/>
                <w:sz w:val="20"/>
                <w:szCs w:val="20"/>
              </w:rPr>
              <w:br/>
              <w:t>890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108D7B4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5600</w:t>
            </w:r>
          </w:p>
        </w:tc>
      </w:tr>
      <w:tr w:rsidR="00B05929" w14:paraId="3657129D" w14:textId="77777777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E88C1C4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Кольцо Бетонное КС-7.3 с замком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7E4D80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3B700469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>Высота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536612F9" w14:textId="77777777" w:rsidR="00B05929" w:rsidRDefault="0000000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  <w:r>
              <w:rPr>
                <w:rFonts w:ascii="Arial" w:hAnsi="Arial" w:cs="Arial"/>
                <w:sz w:val="20"/>
                <w:szCs w:val="20"/>
              </w:rPr>
              <w:br/>
              <w:t>860</w:t>
            </w:r>
            <w:r>
              <w:rPr>
                <w:rFonts w:ascii="Arial" w:hAnsi="Arial" w:cs="Arial"/>
                <w:sz w:val="20"/>
                <w:szCs w:val="20"/>
              </w:rPr>
              <w:br/>
              <w:t>290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DF2CAB4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1400</w:t>
            </w:r>
          </w:p>
        </w:tc>
      </w:tr>
      <w:tr w:rsidR="00B05929" w14:paraId="61CB63A5" w14:textId="77777777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571E5DB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Кольцо Бетонное КС-20.9 с замком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8BCDB6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375FA013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>Высота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6A8CD463" w14:textId="77777777" w:rsidR="00B05929" w:rsidRDefault="0000000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  <w:r>
              <w:rPr>
                <w:rFonts w:ascii="Arial" w:hAnsi="Arial" w:cs="Arial"/>
                <w:sz w:val="20"/>
                <w:szCs w:val="20"/>
              </w:rPr>
              <w:br/>
              <w:t>2200</w:t>
            </w:r>
            <w:r>
              <w:rPr>
                <w:rFonts w:ascii="Arial" w:hAnsi="Arial" w:cs="Arial"/>
                <w:sz w:val="20"/>
                <w:szCs w:val="20"/>
              </w:rPr>
              <w:br/>
              <w:t>890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7BCD1DA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9000</w:t>
            </w:r>
          </w:p>
        </w:tc>
      </w:tr>
      <w:tr w:rsidR="00B05929" w14:paraId="20755D9F" w14:textId="77777777">
        <w:tc>
          <w:tcPr>
            <w:tcW w:w="42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2BAADC5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Кольцо Бетонное КС-20.6 с замком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EA94FEE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2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206C56D9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Внутренний 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>Наружный 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>Высота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774C8032" w14:textId="77777777" w:rsidR="00B05929" w:rsidRDefault="00000000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  <w:r>
              <w:rPr>
                <w:rFonts w:ascii="Arial" w:hAnsi="Arial" w:cs="Arial"/>
                <w:sz w:val="20"/>
                <w:szCs w:val="20"/>
              </w:rPr>
              <w:br/>
              <w:t>2200</w:t>
            </w:r>
            <w:r>
              <w:rPr>
                <w:rFonts w:ascii="Arial" w:hAnsi="Arial" w:cs="Arial"/>
                <w:sz w:val="20"/>
                <w:szCs w:val="20"/>
              </w:rPr>
              <w:br/>
              <w:t>590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CDEF54D" w14:textId="77777777" w:rsidR="00B05929" w:rsidRDefault="00000000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7500</w:t>
            </w:r>
          </w:p>
        </w:tc>
      </w:tr>
    </w:tbl>
    <w:p w14:paraId="51955DA6" w14:textId="77777777" w:rsidR="00B05929" w:rsidRDefault="00B05929">
      <w:pPr>
        <w:tabs>
          <w:tab w:val="left" w:pos="7062"/>
        </w:tabs>
      </w:pPr>
    </w:p>
    <w:p w14:paraId="0D347995" w14:textId="77777777" w:rsidR="00617463" w:rsidRDefault="00617463" w:rsidP="00617463">
      <w:pPr>
        <w:spacing w:after="360"/>
        <w:outlineLvl w:val="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Крышки, днища, кольца опорные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2836"/>
        <w:gridCol w:w="991"/>
        <w:gridCol w:w="1135"/>
        <w:gridCol w:w="567"/>
        <w:gridCol w:w="991"/>
      </w:tblGrid>
      <w:tr w:rsidR="00617463" w14:paraId="10D9BE49" w14:textId="77777777" w:rsidTr="000D28CD">
        <w:tc>
          <w:tcPr>
            <w:tcW w:w="36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1290C1E" w14:textId="77777777" w:rsidR="00617463" w:rsidRDefault="00617463" w:rsidP="000D28C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Внешний вид</w:t>
            </w: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EC29D37" w14:textId="77777777" w:rsidR="00617463" w:rsidRDefault="00617463" w:rsidP="000D28C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продукции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B15F0F0" w14:textId="77777777" w:rsidR="00617463" w:rsidRDefault="00617463" w:rsidP="000D28C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Вес, кг</w:t>
            </w:r>
          </w:p>
        </w:tc>
        <w:tc>
          <w:tcPr>
            <w:tcW w:w="170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3C91C99" w14:textId="77777777" w:rsidR="00617463" w:rsidRDefault="00617463" w:rsidP="000D28C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Размер, мм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55B0BA0" w14:textId="77777777" w:rsidR="00617463" w:rsidRDefault="00617463" w:rsidP="000D28C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Цена, ₽</w:t>
            </w:r>
          </w:p>
        </w:tc>
      </w:tr>
      <w:tr w:rsidR="00617463" w14:paraId="118245F8" w14:textId="77777777" w:rsidTr="000D28CD">
        <w:tc>
          <w:tcPr>
            <w:tcW w:w="3681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65C31A" w14:textId="77777777" w:rsidR="00617463" w:rsidRDefault="00617463" w:rsidP="000D28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4F8595" wp14:editId="65C48543">
                  <wp:extent cx="2238375" cy="1571625"/>
                  <wp:effectExtent l="0" t="0" r="0" b="0"/>
                  <wp:docPr id="613676566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22383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6FA61FC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Плита перекрытия ПП-10 (Крышка)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E8DDA76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6302B981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7A93857E" w14:textId="77777777" w:rsidR="00617463" w:rsidRDefault="00617463" w:rsidP="000D28CD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  <w:r>
              <w:rPr>
                <w:rFonts w:ascii="Arial" w:hAnsi="Arial" w:cs="Arial"/>
                <w:sz w:val="20"/>
                <w:szCs w:val="20"/>
              </w:rPr>
              <w:br/>
              <w:t>160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87527BD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2900</w:t>
            </w:r>
          </w:p>
        </w:tc>
      </w:tr>
      <w:tr w:rsidR="00617463" w14:paraId="264DCAE7" w14:textId="77777777" w:rsidTr="000D28CD">
        <w:tc>
          <w:tcPr>
            <w:tcW w:w="3681" w:type="dxa"/>
            <w:vMerge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14:paraId="4DC2F96F" w14:textId="77777777" w:rsidR="00617463" w:rsidRDefault="00617463" w:rsidP="000D28C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BE7F5F5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Плита перекрытия ПП-10.1 (Крышка)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CD3A1A8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7DED61D9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none" w:sz="4" w:space="0" w:color="000000"/>
              <w:right w:val="single" w:sz="4" w:space="0" w:color="D9D9D9"/>
            </w:tcBorders>
          </w:tcPr>
          <w:p w14:paraId="16CFCE66" w14:textId="77777777" w:rsidR="00617463" w:rsidRDefault="00617463" w:rsidP="000D28CD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1660</w:t>
            </w:r>
            <w:r>
              <w:rPr>
                <w:rFonts w:ascii="Arial" w:hAnsi="Arial" w:cs="Arial"/>
                <w:sz w:val="20"/>
                <w:szCs w:val="20"/>
              </w:rPr>
              <w:br/>
              <w:t>110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2DEF9A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2600</w:t>
            </w:r>
          </w:p>
        </w:tc>
      </w:tr>
      <w:tr w:rsidR="00617463" w14:paraId="27934C85" w14:textId="77777777" w:rsidTr="000D28CD">
        <w:tc>
          <w:tcPr>
            <w:tcW w:w="3681" w:type="dxa"/>
            <w:vMerge/>
            <w:tcBorders>
              <w:left w:val="single" w:sz="4" w:space="0" w:color="D9D9D9"/>
              <w:right w:val="single" w:sz="4" w:space="0" w:color="D9D9D9"/>
            </w:tcBorders>
          </w:tcPr>
          <w:p w14:paraId="116DBF3C" w14:textId="77777777" w:rsidR="00617463" w:rsidRDefault="00617463" w:rsidP="000D28C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A4E26EE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Плита перекрытия ПП-10.2 (Крышка)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33852E6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02D1249D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2C765375" w14:textId="77777777" w:rsidR="00617463" w:rsidRDefault="00617463" w:rsidP="000D28CD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  <w:r>
              <w:rPr>
                <w:rFonts w:ascii="Arial" w:hAnsi="Arial" w:cs="Arial"/>
                <w:sz w:val="20"/>
                <w:szCs w:val="20"/>
              </w:rPr>
              <w:br/>
              <w:t>160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26C80BA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5000</w:t>
            </w:r>
          </w:p>
        </w:tc>
      </w:tr>
      <w:tr w:rsidR="00617463" w14:paraId="51DB695B" w14:textId="77777777" w:rsidTr="000D28CD">
        <w:tc>
          <w:tcPr>
            <w:tcW w:w="3681" w:type="dxa"/>
            <w:vMerge/>
            <w:tcBorders>
              <w:left w:val="single" w:sz="4" w:space="0" w:color="D9D9D9"/>
              <w:right w:val="single" w:sz="4" w:space="0" w:color="D9D9D9"/>
            </w:tcBorders>
          </w:tcPr>
          <w:p w14:paraId="58EB41D6" w14:textId="77777777" w:rsidR="00617463" w:rsidRDefault="00617463" w:rsidP="000D28C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4499F6F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Плита перекрытия ПП-15 (Крышка)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776465C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7F75F383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6B0BDC5A" w14:textId="77777777" w:rsidR="00617463" w:rsidRDefault="00617463" w:rsidP="000D28CD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1660</w:t>
            </w:r>
            <w:r>
              <w:rPr>
                <w:rFonts w:ascii="Arial" w:hAnsi="Arial" w:cs="Arial"/>
                <w:sz w:val="20"/>
                <w:szCs w:val="20"/>
              </w:rPr>
              <w:br/>
              <w:t>160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115AF6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4900</w:t>
            </w:r>
          </w:p>
        </w:tc>
      </w:tr>
      <w:tr w:rsidR="00617463" w14:paraId="7A9F3B01" w14:textId="77777777" w:rsidTr="000D28CD">
        <w:tc>
          <w:tcPr>
            <w:tcW w:w="3681" w:type="dxa"/>
            <w:vMerge/>
            <w:tcBorders>
              <w:left w:val="single" w:sz="4" w:space="0" w:color="D9D9D9"/>
              <w:right w:val="single" w:sz="4" w:space="0" w:color="D9D9D9"/>
            </w:tcBorders>
          </w:tcPr>
          <w:p w14:paraId="6965A7AA" w14:textId="77777777" w:rsidR="00617463" w:rsidRDefault="00617463" w:rsidP="000D28C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BDE1C44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Плита перекрытия ПП-15.2 (Крышка)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2EF520B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022B34DC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4E978CA0" w14:textId="77777777" w:rsidR="00617463" w:rsidRDefault="00617463" w:rsidP="000D28CD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1660</w:t>
            </w:r>
            <w:r>
              <w:rPr>
                <w:rFonts w:ascii="Arial" w:hAnsi="Arial" w:cs="Arial"/>
                <w:sz w:val="20"/>
                <w:szCs w:val="20"/>
              </w:rPr>
              <w:br/>
              <w:t>160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6FAB284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8400</w:t>
            </w:r>
          </w:p>
        </w:tc>
      </w:tr>
      <w:tr w:rsidR="00617463" w14:paraId="5CFA4118" w14:textId="77777777" w:rsidTr="000D28CD">
        <w:tc>
          <w:tcPr>
            <w:tcW w:w="3681" w:type="dxa"/>
            <w:vMerge/>
            <w:tcBorders>
              <w:left w:val="single" w:sz="4" w:space="0" w:color="D9D9D9"/>
              <w:right w:val="single" w:sz="4" w:space="0" w:color="D9D9D9"/>
            </w:tcBorders>
          </w:tcPr>
          <w:p w14:paraId="49A79963" w14:textId="77777777" w:rsidR="00617463" w:rsidRDefault="00617463" w:rsidP="000D28C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B446E7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Плита перекрытия ПП-20 (Крышка)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810E0E3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4A903D8E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1A96494E" w14:textId="77777777" w:rsidR="00617463" w:rsidRDefault="00617463" w:rsidP="000D28CD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</w:t>
            </w:r>
            <w:r>
              <w:rPr>
                <w:rFonts w:ascii="Arial" w:hAnsi="Arial" w:cs="Arial"/>
                <w:sz w:val="20"/>
                <w:szCs w:val="20"/>
              </w:rPr>
              <w:br/>
              <w:t>160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286EB36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8300</w:t>
            </w:r>
          </w:p>
        </w:tc>
      </w:tr>
      <w:tr w:rsidR="00617463" w14:paraId="153F68C5" w14:textId="77777777" w:rsidTr="000D28CD">
        <w:tc>
          <w:tcPr>
            <w:tcW w:w="3681" w:type="dxa"/>
            <w:vMerge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7A024B1" w14:textId="77777777" w:rsidR="00617463" w:rsidRDefault="00617463" w:rsidP="000D28C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5AC4E27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Плита перекрытия ПП-20.2 (Крышка)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E3EFC51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31629A93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2ED0C981" w14:textId="77777777" w:rsidR="00617463" w:rsidRDefault="00617463" w:rsidP="000D28CD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</w:t>
            </w:r>
            <w:r>
              <w:rPr>
                <w:rFonts w:ascii="Arial" w:hAnsi="Arial" w:cs="Arial"/>
                <w:sz w:val="20"/>
                <w:szCs w:val="20"/>
              </w:rPr>
              <w:br/>
              <w:t>160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ACF1403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12500</w:t>
            </w:r>
          </w:p>
        </w:tc>
      </w:tr>
      <w:tr w:rsidR="00617463" w14:paraId="220E7426" w14:textId="77777777" w:rsidTr="000D28CD">
        <w:tc>
          <w:tcPr>
            <w:tcW w:w="3681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CA31174" w14:textId="77777777" w:rsidR="00617463" w:rsidRDefault="00617463" w:rsidP="000D28C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3936E7" wp14:editId="10FC1469">
                  <wp:extent cx="2257425" cy="1590675"/>
                  <wp:effectExtent l="0" t="0" r="0" b="0"/>
                  <wp:docPr id="5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2574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6E15858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Плита перекрытия ПП-10 (Крышка)</w:t>
            </w:r>
            <w:r>
              <w:rPr>
                <w:rFonts w:ascii="Arial" w:hAnsi="Arial" w:cs="Arial"/>
                <w:sz w:val="20"/>
                <w:szCs w:val="20"/>
              </w:rPr>
              <w:br/>
              <w:t>с полимерным люком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E071391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10867539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114BD37E" w14:textId="77777777" w:rsidR="00617463" w:rsidRDefault="00617463" w:rsidP="000D28CD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  <w:r>
              <w:rPr>
                <w:rFonts w:ascii="Arial" w:hAnsi="Arial" w:cs="Arial"/>
                <w:sz w:val="20"/>
                <w:szCs w:val="20"/>
              </w:rPr>
              <w:br/>
              <w:t>110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4FD3CB3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4000</w:t>
            </w:r>
          </w:p>
        </w:tc>
      </w:tr>
      <w:tr w:rsidR="00617463" w14:paraId="2093EB56" w14:textId="77777777" w:rsidTr="000D28CD">
        <w:tc>
          <w:tcPr>
            <w:tcW w:w="3681" w:type="dxa"/>
            <w:vMerge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F8A9678" w14:textId="77777777" w:rsidR="00617463" w:rsidRDefault="00617463" w:rsidP="000D28C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2BB4A12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Плита перекрытия ПП-15 (Крышка) с полимерным люком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6154B2A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79F14DB1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393E6B6C" w14:textId="77777777" w:rsidR="00617463" w:rsidRDefault="00617463" w:rsidP="000D28CD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1660</w:t>
            </w:r>
            <w:r>
              <w:rPr>
                <w:rFonts w:ascii="Arial" w:hAnsi="Arial" w:cs="Arial"/>
                <w:sz w:val="20"/>
                <w:szCs w:val="20"/>
              </w:rPr>
              <w:br/>
              <w:t>160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AABEC45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6300</w:t>
            </w:r>
          </w:p>
        </w:tc>
      </w:tr>
      <w:tr w:rsidR="00617463" w14:paraId="1FE51C0F" w14:textId="77777777" w:rsidTr="000D28CD">
        <w:tc>
          <w:tcPr>
            <w:tcW w:w="3681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5B7F4AB" w14:textId="77777777" w:rsidR="00617463" w:rsidRDefault="00617463" w:rsidP="000D28C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A7C77A" wp14:editId="0C9C6A2A">
                  <wp:extent cx="2257425" cy="1876425"/>
                  <wp:effectExtent l="0" t="0" r="0" b="0"/>
                  <wp:docPr id="6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22574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D322753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Плита нижняя ПН-10 (Днище)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81B87DF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0338655C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25952AC1" w14:textId="77777777" w:rsidR="00617463" w:rsidRDefault="00617463" w:rsidP="000D28CD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  <w:r>
              <w:rPr>
                <w:rFonts w:ascii="Arial" w:hAnsi="Arial" w:cs="Arial"/>
                <w:sz w:val="20"/>
                <w:szCs w:val="20"/>
              </w:rPr>
              <w:br/>
              <w:t>110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695E7A9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3000</w:t>
            </w:r>
          </w:p>
        </w:tc>
      </w:tr>
      <w:tr w:rsidR="00617463" w14:paraId="3FF13249" w14:textId="77777777" w:rsidTr="000D28CD">
        <w:trPr>
          <w:trHeight w:val="671"/>
        </w:trPr>
        <w:tc>
          <w:tcPr>
            <w:tcW w:w="3681" w:type="dxa"/>
            <w:vMerge/>
            <w:tcBorders>
              <w:left w:val="single" w:sz="4" w:space="0" w:color="D9D9D9"/>
              <w:right w:val="single" w:sz="4" w:space="0" w:color="D9D9D9"/>
            </w:tcBorders>
          </w:tcPr>
          <w:p w14:paraId="337220E0" w14:textId="77777777" w:rsidR="00617463" w:rsidRDefault="00617463" w:rsidP="000D28C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C63F868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Плита нижняя ПН-10-1 (Днище)</w:t>
            </w:r>
          </w:p>
          <w:p w14:paraId="623D8F1D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Плита нижняя ПН-15               </w:t>
            </w:r>
          </w:p>
          <w:p w14:paraId="6EA82380" w14:textId="43E0B6EE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Плита нижняя ПН-20</w:t>
            </w:r>
          </w:p>
          <w:p w14:paraId="4366C8C8" w14:textId="3628520E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9316E0E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  <w:p w14:paraId="58580147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850        </w:t>
            </w:r>
          </w:p>
          <w:p w14:paraId="4335D3BD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1300  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0308D66D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  <w:r>
              <w:rPr>
                <w:rFonts w:ascii="Arial" w:hAnsi="Arial" w:cs="Arial"/>
                <w:sz w:val="18"/>
                <w:szCs w:val="18"/>
              </w:rPr>
              <w:t xml:space="preserve">Диаметр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Толщина  Диаметр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Толщина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0516C222" w14:textId="77777777" w:rsidR="00617463" w:rsidRDefault="00617463" w:rsidP="000D28CD">
            <w:pPr>
              <w:spacing w:before="120" w:after="120" w:line="312" w:lineRule="auto"/>
              <w:ind w:left="-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110 </w:t>
            </w:r>
            <w:r>
              <w:rPr>
                <w:rFonts w:ascii="Arial" w:hAnsi="Arial" w:cs="Arial"/>
                <w:sz w:val="18"/>
                <w:szCs w:val="18"/>
              </w:rPr>
              <w:t xml:space="preserve">1660 160    2200 160   </w:t>
            </w:r>
          </w:p>
          <w:p w14:paraId="55223E1C" w14:textId="77777777" w:rsidR="00617463" w:rsidRDefault="00617463" w:rsidP="000D28CD">
            <w:pPr>
              <w:spacing w:before="120" w:after="120" w:line="312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DB5AC01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4000</w:t>
            </w:r>
          </w:p>
          <w:p w14:paraId="5D9465DF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5300 </w:t>
            </w:r>
          </w:p>
          <w:p w14:paraId="21150F1B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8800           </w:t>
            </w:r>
          </w:p>
        </w:tc>
      </w:tr>
      <w:tr w:rsidR="00617463" w14:paraId="5CBDD465" w14:textId="77777777" w:rsidTr="00617463">
        <w:tc>
          <w:tcPr>
            <w:tcW w:w="3681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22EC32" w14:textId="00BB00AB" w:rsidR="00617463" w:rsidRPr="00D975F5" w:rsidRDefault="00D975F5" w:rsidP="00D975F5">
            <w:r>
              <w:rPr>
                <w:noProof/>
                <w:lang w:eastAsia="ru-RU"/>
              </w:rPr>
              <w:drawing>
                <wp:inline distT="0" distB="0" distL="0" distR="0" wp14:anchorId="21154BA8" wp14:editId="490433F7">
                  <wp:extent cx="2257425" cy="1590675"/>
                  <wp:effectExtent l="0" t="0" r="0" b="0"/>
                  <wp:docPr id="7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22574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DCBED32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Кольцо Опорное КО-6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3573F06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2519BB4C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67331E96" w14:textId="77777777" w:rsidR="00617463" w:rsidRDefault="00617463" w:rsidP="000D28CD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</w:t>
            </w:r>
            <w:r>
              <w:rPr>
                <w:rFonts w:ascii="Arial" w:hAnsi="Arial" w:cs="Arial"/>
                <w:sz w:val="20"/>
                <w:szCs w:val="20"/>
              </w:rPr>
              <w:br/>
              <w:t>60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F294160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</w:tr>
      <w:tr w:rsidR="00617463" w14:paraId="721B3B9D" w14:textId="77777777" w:rsidTr="000D28CD">
        <w:tc>
          <w:tcPr>
            <w:tcW w:w="3681" w:type="dxa"/>
            <w:vMerge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989FC55" w14:textId="77777777" w:rsidR="00617463" w:rsidRDefault="00617463" w:rsidP="000D28C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A23A52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Кольцо Опорное КО-10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3A435EE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1DB5B2A5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5E932CD8" w14:textId="77777777" w:rsidR="00617463" w:rsidRDefault="00617463" w:rsidP="000D28CD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</w:t>
            </w:r>
            <w:r>
              <w:rPr>
                <w:rFonts w:ascii="Arial" w:hAnsi="Arial" w:cs="Arial"/>
                <w:sz w:val="20"/>
                <w:szCs w:val="20"/>
              </w:rPr>
              <w:br/>
              <w:t>100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2C508E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</w:tr>
      <w:tr w:rsidR="00617463" w14:paraId="370C41B4" w14:textId="77777777" w:rsidTr="000D28CD">
        <w:tc>
          <w:tcPr>
            <w:tcW w:w="36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9CAE2AF" w14:textId="77777777" w:rsidR="00617463" w:rsidRDefault="00617463" w:rsidP="000D28C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61DD4B" wp14:editId="64734569">
                  <wp:extent cx="2257425" cy="1590675"/>
                  <wp:effectExtent l="0" t="0" r="0" b="0"/>
                  <wp:docPr id="8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0" y="0"/>
                            <a:ext cx="22574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76715BD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Люк полимерный лёгкий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8B9B60B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3789C1A7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3AD6EE99" w14:textId="77777777" w:rsidR="00617463" w:rsidRDefault="00617463" w:rsidP="000D28CD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</w:t>
            </w:r>
            <w:r>
              <w:rPr>
                <w:rFonts w:ascii="Arial" w:hAnsi="Arial" w:cs="Arial"/>
                <w:sz w:val="20"/>
                <w:szCs w:val="20"/>
              </w:rPr>
              <w:br/>
              <w:t>70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28C2FA2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</w:tr>
      <w:tr w:rsidR="00617463" w14:paraId="27D75A8C" w14:textId="77777777" w:rsidTr="000D28CD">
        <w:tc>
          <w:tcPr>
            <w:tcW w:w="36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C4166C9" w14:textId="77777777" w:rsidR="00617463" w:rsidRDefault="00617463" w:rsidP="000D28C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53AABB4" wp14:editId="26D9FB13">
                  <wp:extent cx="2257425" cy="1590675"/>
                  <wp:effectExtent l="0" t="0" r="0" b="0"/>
                  <wp:docPr id="9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0" y="0"/>
                            <a:ext cx="22574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4112967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Люк полимерный «Конус»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6E1BFA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</w:tcPr>
          <w:p w14:paraId="38340B34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Диаметр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Толщина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</w:tcPr>
          <w:p w14:paraId="3F9EAB5F" w14:textId="77777777" w:rsidR="00617463" w:rsidRDefault="00617463" w:rsidP="000D28CD">
            <w:pPr>
              <w:spacing w:before="120" w:after="120" w:line="312" w:lineRule="auto"/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  <w:r>
              <w:rPr>
                <w:rFonts w:ascii="Arial" w:hAnsi="Arial" w:cs="Arial"/>
                <w:sz w:val="20"/>
                <w:szCs w:val="20"/>
              </w:rPr>
              <w:br/>
              <w:t>125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521416A" w14:textId="77777777" w:rsidR="00617463" w:rsidRDefault="00617463" w:rsidP="000D28CD">
            <w:pPr>
              <w:spacing w:before="120" w:after="120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2900</w:t>
            </w:r>
          </w:p>
        </w:tc>
      </w:tr>
    </w:tbl>
    <w:p w14:paraId="04C8A81D" w14:textId="77777777" w:rsidR="00EB1C4D" w:rsidRDefault="00EB1C4D" w:rsidP="00EB1C4D"/>
    <w:p w14:paraId="677CD7E2" w14:textId="77777777" w:rsidR="00EB1C4D" w:rsidRDefault="00EB1C4D" w:rsidP="00EB1C4D"/>
    <w:p w14:paraId="08B46FDF" w14:textId="01AB7E34" w:rsidR="00617463" w:rsidRDefault="00EB1C4D" w:rsidP="00EB1C4D">
      <w:r>
        <w:t>ВНИМАНИЕ.  Высолы - не производственный брак. Белёсый налет на поверхности изделий не считается браком, так как это ненормируемый параметр. В соответствии с ГОСТ 17608-2017 (пункт 4.6.4.) «Плиты бетонные тротуарные. ТУ» появление высолов допускается, так как они не имеют негативного влияния на плотность, истираемость и прочность изделий, и на морозостойкие свойства.</w:t>
      </w:r>
    </w:p>
    <w:sectPr w:rsidR="0061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EBC9C" w14:textId="77777777" w:rsidR="001B508B" w:rsidRDefault="001B508B">
      <w:pPr>
        <w:spacing w:after="0" w:line="240" w:lineRule="auto"/>
      </w:pPr>
      <w:r>
        <w:separator/>
      </w:r>
    </w:p>
  </w:endnote>
  <w:endnote w:type="continuationSeparator" w:id="0">
    <w:p w14:paraId="3F192778" w14:textId="77777777" w:rsidR="001B508B" w:rsidRDefault="001B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52282" w14:textId="77777777" w:rsidR="001B508B" w:rsidRDefault="001B508B">
      <w:pPr>
        <w:spacing w:after="0" w:line="240" w:lineRule="auto"/>
      </w:pPr>
      <w:r>
        <w:separator/>
      </w:r>
    </w:p>
  </w:footnote>
  <w:footnote w:type="continuationSeparator" w:id="0">
    <w:p w14:paraId="10CEE55B" w14:textId="77777777" w:rsidR="001B508B" w:rsidRDefault="001B50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5929"/>
    <w:rsid w:val="001B508B"/>
    <w:rsid w:val="001F2E8B"/>
    <w:rsid w:val="00362311"/>
    <w:rsid w:val="00617463"/>
    <w:rsid w:val="007A3C05"/>
    <w:rsid w:val="00B05929"/>
    <w:rsid w:val="00D975F5"/>
    <w:rsid w:val="00EB1C4D"/>
    <w:rsid w:val="00ED7228"/>
    <w:rsid w:val="00F0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C72C29"/>
  <w15:docId w15:val="{251EDE03-F371-44B2-9F95-42DE5F54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Название объекта Знак"/>
    <w:basedOn w:val="a0"/>
    <w:link w:val="ac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af6">
    <w:name w:val="Верхний колонтитул Знак"/>
    <w:basedOn w:val="a0"/>
    <w:uiPriority w:val="99"/>
    <w:rPr>
      <w:rFonts w:cs="Times New Roman"/>
    </w:rPr>
  </w:style>
  <w:style w:type="character" w:customStyle="1" w:styleId="af7">
    <w:name w:val="Нижний колонтитул Знак"/>
    <w:basedOn w:val="a0"/>
    <w:uiPriority w:val="99"/>
    <w:rPr>
      <w:rFonts w:cs="Times New Roman"/>
    </w:rPr>
  </w:style>
  <w:style w:type="character" w:styleId="af8">
    <w:name w:val="annotation reference"/>
    <w:basedOn w:val="a0"/>
    <w:uiPriority w:val="99"/>
    <w:semiHidden/>
    <w:rPr>
      <w:rFonts w:cs="Times New Roman"/>
      <w:sz w:val="16"/>
      <w:szCs w:val="16"/>
    </w:rPr>
  </w:style>
  <w:style w:type="character" w:customStyle="1" w:styleId="af9">
    <w:name w:val="Текст примечания Знак"/>
    <w:basedOn w:val="a0"/>
    <w:uiPriority w:val="99"/>
    <w:semiHidden/>
    <w:rPr>
      <w:rFonts w:cs="Times New Roman"/>
      <w:sz w:val="20"/>
      <w:szCs w:val="20"/>
    </w:rPr>
  </w:style>
  <w:style w:type="character" w:customStyle="1" w:styleId="afa">
    <w:name w:val="Тема примечания Знак"/>
    <w:basedOn w:val="af9"/>
    <w:uiPriority w:val="99"/>
    <w:semiHidden/>
    <w:rPr>
      <w:rFonts w:cs="Times New Roman"/>
      <w:b/>
      <w:bCs/>
      <w:sz w:val="20"/>
      <w:szCs w:val="20"/>
    </w:rPr>
  </w:style>
  <w:style w:type="character" w:customStyle="1" w:styleId="afb">
    <w:name w:val="Текст выноски Знак"/>
    <w:basedOn w:val="a0"/>
    <w:uiPriority w:val="99"/>
    <w:semiHidden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"/>
    <w:next w:val="afc"/>
    <w:uiPriority w:val="99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afc">
    <w:name w:val="Body Text"/>
    <w:basedOn w:val="a"/>
    <w:link w:val="afd"/>
    <w:uiPriority w:val="99"/>
    <w:pPr>
      <w:spacing w:after="140" w:line="276" w:lineRule="auto"/>
    </w:pPr>
  </w:style>
  <w:style w:type="character" w:customStyle="1" w:styleId="afd">
    <w:name w:val="Основной текст Знак"/>
    <w:basedOn w:val="a0"/>
    <w:link w:val="afc"/>
    <w:uiPriority w:val="99"/>
    <w:semiHidden/>
    <w:rPr>
      <w:rFonts w:cs="Times New Roman"/>
      <w:lang w:eastAsia="en-US"/>
    </w:rPr>
  </w:style>
  <w:style w:type="paragraph" w:styleId="afe">
    <w:name w:val="List"/>
    <w:basedOn w:val="afc"/>
    <w:uiPriority w:val="99"/>
    <w:rPr>
      <w:rFonts w:cs="Arial Unicode MS"/>
    </w:rPr>
  </w:style>
  <w:style w:type="paragraph" w:styleId="ac">
    <w:name w:val="caption"/>
    <w:basedOn w:val="a"/>
    <w:link w:val="ab"/>
    <w:uiPriority w:val="99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14">
    <w:name w:val="index 1"/>
    <w:basedOn w:val="a"/>
    <w:next w:val="a"/>
    <w:uiPriority w:val="99"/>
    <w:semiHidden/>
    <w:pPr>
      <w:ind w:left="220" w:hanging="220"/>
    </w:pPr>
  </w:style>
  <w:style w:type="paragraph" w:styleId="aff">
    <w:name w:val="index heading"/>
    <w:basedOn w:val="a"/>
    <w:uiPriority w:val="99"/>
    <w:pPr>
      <w:suppressLineNumbers/>
    </w:pPr>
    <w:rPr>
      <w:rFonts w:cs="Arial Unicode MS"/>
    </w:rPr>
  </w:style>
  <w:style w:type="paragraph" w:customStyle="1" w:styleId="aff0">
    <w:name w:val="Колонтитул"/>
    <w:basedOn w:val="a"/>
    <w:uiPriority w:val="99"/>
  </w:style>
  <w:style w:type="paragraph" w:styleId="aff1">
    <w:name w:val="header"/>
    <w:basedOn w:val="a"/>
    <w:link w:val="15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f1"/>
    <w:uiPriority w:val="99"/>
    <w:semiHidden/>
    <w:rPr>
      <w:rFonts w:cs="Times New Roman"/>
      <w:lang w:eastAsia="en-US"/>
    </w:rPr>
  </w:style>
  <w:style w:type="paragraph" w:styleId="aff2">
    <w:name w:val="footer"/>
    <w:basedOn w:val="a"/>
    <w:link w:val="1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f2"/>
    <w:uiPriority w:val="99"/>
    <w:semiHidden/>
    <w:rPr>
      <w:rFonts w:cs="Times New Roman"/>
      <w:lang w:eastAsia="en-US"/>
    </w:rPr>
  </w:style>
  <w:style w:type="paragraph" w:styleId="aff3">
    <w:name w:val="annotation text"/>
    <w:basedOn w:val="a"/>
    <w:link w:val="17"/>
    <w:uiPriority w:val="99"/>
    <w:semiHidden/>
    <w:pPr>
      <w:spacing w:line="240" w:lineRule="auto"/>
    </w:pPr>
    <w:rPr>
      <w:sz w:val="20"/>
      <w:szCs w:val="20"/>
    </w:rPr>
  </w:style>
  <w:style w:type="character" w:customStyle="1" w:styleId="17">
    <w:name w:val="Текст примечания Знак1"/>
    <w:basedOn w:val="a0"/>
    <w:link w:val="aff3"/>
    <w:uiPriority w:val="99"/>
    <w:semiHidden/>
    <w:rPr>
      <w:rFonts w:cs="Times New Roman"/>
      <w:sz w:val="20"/>
      <w:szCs w:val="20"/>
      <w:lang w:eastAsia="en-US"/>
    </w:rPr>
  </w:style>
  <w:style w:type="paragraph" w:styleId="aff4">
    <w:name w:val="annotation subject"/>
    <w:basedOn w:val="aff3"/>
    <w:next w:val="aff3"/>
    <w:link w:val="18"/>
    <w:uiPriority w:val="99"/>
    <w:semiHidden/>
    <w:rPr>
      <w:b/>
      <w:bCs/>
    </w:rPr>
  </w:style>
  <w:style w:type="character" w:customStyle="1" w:styleId="18">
    <w:name w:val="Тема примечания Знак1"/>
    <w:basedOn w:val="17"/>
    <w:link w:val="aff4"/>
    <w:uiPriority w:val="99"/>
    <w:semiHidden/>
    <w:rPr>
      <w:rFonts w:cs="Times New Roman"/>
      <w:b/>
      <w:bCs/>
      <w:sz w:val="20"/>
      <w:szCs w:val="20"/>
      <w:lang w:eastAsia="en-US"/>
    </w:rPr>
  </w:style>
  <w:style w:type="paragraph" w:styleId="aff5">
    <w:name w:val="Balloon Text"/>
    <w:basedOn w:val="a"/>
    <w:link w:val="19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basedOn w:val="a0"/>
    <w:link w:val="aff5"/>
    <w:uiPriority w:val="99"/>
    <w:semiHidden/>
    <w:rPr>
      <w:rFonts w:ascii="Times New Roman" w:hAnsi="Times New Roman" w:cs="Times New Roman"/>
      <w:sz w:val="2"/>
      <w:lang w:eastAsia="en-US"/>
    </w:rPr>
  </w:style>
  <w:style w:type="table" w:styleId="aff6">
    <w:name w:val="Table Grid"/>
    <w:basedOn w:val="a1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Document Map"/>
    <w:basedOn w:val="a"/>
    <w:link w:val="aff8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uiPriority w:val="99"/>
    <w:semiHidden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Заозерская</dc:creator>
  <cp:keywords/>
  <dc:description/>
  <cp:lastModifiedBy>Максим Fike</cp:lastModifiedBy>
  <cp:revision>16</cp:revision>
  <dcterms:created xsi:type="dcterms:W3CDTF">2020-03-12T11:53:00Z</dcterms:created>
  <dcterms:modified xsi:type="dcterms:W3CDTF">2025-09-08T13:47:00Z</dcterms:modified>
</cp:coreProperties>
</file>